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925F" w14:textId="5BAA6D11" w:rsidR="009D1C06" w:rsidRPr="002D4A26" w:rsidRDefault="009D1C06" w:rsidP="00007C9B">
      <w:pPr>
        <w:spacing w:line="240" w:lineRule="auto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833BF9">
        <w:rPr>
          <w:rFonts w:cstheme="minorHAnsi"/>
          <w:b/>
          <w:lang w:val="uk-UA"/>
        </w:rPr>
        <w:t>електроенергії</w:t>
      </w:r>
      <w:r w:rsidRPr="002D4A26">
        <w:rPr>
          <w:rFonts w:cstheme="minorHAnsi"/>
          <w:b/>
          <w:lang w:val="uk-UA"/>
        </w:rPr>
        <w:t xml:space="preserve"> на</w:t>
      </w:r>
      <w:r w:rsidR="00007C9B">
        <w:rPr>
          <w:rFonts w:cstheme="minorHAnsi"/>
          <w:b/>
          <w:lang w:val="uk-UA"/>
        </w:rPr>
        <w:t xml:space="preserve"> період  01.01.2023 – </w:t>
      </w:r>
      <w:r w:rsidR="00FE1BF9">
        <w:rPr>
          <w:rFonts w:cstheme="minorHAnsi"/>
          <w:b/>
          <w:lang w:val="uk-UA"/>
        </w:rPr>
        <w:t>31</w:t>
      </w:r>
      <w:r w:rsidR="00007C9B">
        <w:rPr>
          <w:rFonts w:cstheme="minorHAnsi"/>
          <w:b/>
          <w:lang w:val="uk-UA"/>
        </w:rPr>
        <w:t>.0</w:t>
      </w:r>
      <w:r w:rsidR="00FE1BF9">
        <w:rPr>
          <w:rFonts w:cstheme="minorHAnsi"/>
          <w:b/>
          <w:lang w:val="uk-UA"/>
        </w:rPr>
        <w:t>1</w:t>
      </w:r>
      <w:r w:rsidR="00007C9B">
        <w:rPr>
          <w:rFonts w:cstheme="minorHAnsi"/>
          <w:b/>
          <w:lang w:val="uk-UA"/>
        </w:rPr>
        <w:t>.2023</w:t>
      </w:r>
      <w:r w:rsidRPr="002D4A26">
        <w:rPr>
          <w:rFonts w:cstheme="minorHAnsi"/>
          <w:b/>
          <w:lang w:val="uk-UA"/>
        </w:rPr>
        <w:t xml:space="preserve">  </w:t>
      </w:r>
      <w:r w:rsidR="00007C9B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>для потреб</w:t>
      </w:r>
      <w:r w:rsidR="00833BF9" w:rsidRPr="00833BF9">
        <w:rPr>
          <w:rFonts w:cstheme="minorHAnsi"/>
          <w:b/>
          <w:lang w:val="uk-UA"/>
        </w:rPr>
        <w:t xml:space="preserve"> </w:t>
      </w:r>
      <w:r w:rsidR="00CB43EC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>Херсонського держа</w:t>
      </w:r>
      <w:r w:rsidR="00833BF9">
        <w:rPr>
          <w:rFonts w:cstheme="minorHAnsi"/>
          <w:b/>
          <w:lang w:val="uk-UA"/>
        </w:rPr>
        <w:t>в</w:t>
      </w:r>
      <w:r w:rsidRPr="002D4A26">
        <w:rPr>
          <w:rFonts w:cstheme="minorHAnsi"/>
          <w:b/>
          <w:lang w:val="uk-UA"/>
        </w:rPr>
        <w:t>ного університету</w:t>
      </w:r>
    </w:p>
    <w:p w14:paraId="05FA9260" w14:textId="77777777"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14:paraId="05FA9261" w14:textId="77777777"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5A277D">
        <w:rPr>
          <w:rFonts w:cstheme="minorHAnsi"/>
          <w:lang w:val="uk-UA"/>
        </w:rPr>
        <w:t>идична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14:paraId="05FA9262" w14:textId="77777777"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14:paraId="05FA9263" w14:textId="77777777" w:rsidR="00A0264A" w:rsidRPr="002D4A26" w:rsidRDefault="00A0264A" w:rsidP="008B4E9C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lang w:val="uk-UA"/>
        </w:rPr>
        <w:t xml:space="preserve"> Код    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>ДК 021:2015:09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31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>0000-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5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 xml:space="preserve"> 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Електрична енергія</w:t>
      </w:r>
    </w:p>
    <w:p w14:paraId="05FA9265" w14:textId="6BE0EDA0" w:rsidR="00857A04" w:rsidRPr="006215D0" w:rsidRDefault="009D1C06" w:rsidP="008138C0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b/>
          <w:lang w:val="uk-UA"/>
        </w:rPr>
      </w:pPr>
      <w:r w:rsidRPr="006215D0">
        <w:rPr>
          <w:rFonts w:cstheme="minorHAnsi"/>
          <w:b/>
          <w:lang w:val="uk-UA"/>
        </w:rPr>
        <w:t xml:space="preserve">  </w:t>
      </w:r>
      <w:r w:rsidR="00A0264A" w:rsidRPr="006215D0">
        <w:rPr>
          <w:rFonts w:cstheme="minorHAnsi"/>
          <w:b/>
          <w:lang w:val="uk-UA"/>
        </w:rPr>
        <w:t>Ідентифікатор закупівлі:</w:t>
      </w:r>
      <w:r w:rsidRPr="006215D0">
        <w:rPr>
          <w:rFonts w:cstheme="minorHAnsi"/>
          <w:b/>
          <w:lang w:val="uk-UA"/>
        </w:rPr>
        <w:t xml:space="preserve">  </w:t>
      </w:r>
      <w:r w:rsidR="00A0264A" w:rsidRPr="006215D0">
        <w:rPr>
          <w:rFonts w:cstheme="minorHAnsi"/>
          <w:lang w:val="uk-UA"/>
        </w:rPr>
        <w:t>UA</w:t>
      </w:r>
      <w:r w:rsidRPr="006215D0">
        <w:rPr>
          <w:rFonts w:cstheme="minorHAnsi"/>
          <w:lang w:val="uk-UA"/>
        </w:rPr>
        <w:t xml:space="preserve"> </w:t>
      </w:r>
      <w:r w:rsidR="00A0264A" w:rsidRPr="006215D0">
        <w:rPr>
          <w:rFonts w:cstheme="minorHAnsi"/>
          <w:lang w:val="uk-UA"/>
        </w:rPr>
        <w:t>-202</w:t>
      </w:r>
      <w:r w:rsidR="0064420B" w:rsidRPr="006215D0">
        <w:rPr>
          <w:rFonts w:cstheme="minorHAnsi"/>
          <w:lang w:val="uk-UA"/>
        </w:rPr>
        <w:t>3</w:t>
      </w:r>
      <w:r w:rsidR="00A0264A" w:rsidRPr="006215D0">
        <w:rPr>
          <w:rFonts w:cstheme="minorHAnsi"/>
          <w:lang w:val="uk-UA"/>
        </w:rPr>
        <w:t>-</w:t>
      </w:r>
      <w:r w:rsidR="00073300" w:rsidRPr="006215D0">
        <w:rPr>
          <w:rFonts w:cstheme="minorHAnsi"/>
          <w:lang w:val="uk-UA"/>
        </w:rPr>
        <w:t>12</w:t>
      </w:r>
      <w:r w:rsidR="00A0264A" w:rsidRPr="006215D0">
        <w:rPr>
          <w:rFonts w:cstheme="minorHAnsi"/>
          <w:lang w:val="uk-UA"/>
        </w:rPr>
        <w:t>-</w:t>
      </w:r>
      <w:r w:rsidR="00073300" w:rsidRPr="006215D0">
        <w:rPr>
          <w:rFonts w:cstheme="minorHAnsi"/>
          <w:lang w:val="uk-UA"/>
        </w:rPr>
        <w:t>22</w:t>
      </w:r>
      <w:r w:rsidR="00A0264A" w:rsidRPr="006215D0">
        <w:rPr>
          <w:rFonts w:cstheme="minorHAnsi"/>
          <w:lang w:val="uk-UA"/>
        </w:rPr>
        <w:t>-0</w:t>
      </w:r>
      <w:r w:rsidR="006E57B1" w:rsidRPr="006215D0">
        <w:rPr>
          <w:rFonts w:cstheme="minorHAnsi"/>
          <w:lang w:val="uk-UA"/>
        </w:rPr>
        <w:t>075</w:t>
      </w:r>
      <w:r w:rsidR="006215D0" w:rsidRPr="006215D0">
        <w:rPr>
          <w:rFonts w:cstheme="minorHAnsi"/>
          <w:lang w:val="uk-UA"/>
        </w:rPr>
        <w:t>96</w:t>
      </w:r>
      <w:r w:rsidR="00A0264A" w:rsidRPr="006215D0">
        <w:rPr>
          <w:rFonts w:cstheme="minorHAnsi"/>
          <w:lang w:val="uk-UA"/>
        </w:rPr>
        <w:t>-</w:t>
      </w:r>
      <w:r w:rsidR="00CB43EC" w:rsidRPr="006215D0">
        <w:rPr>
          <w:rFonts w:cstheme="minorHAnsi"/>
          <w:lang w:val="uk-UA"/>
        </w:rPr>
        <w:t>а</w:t>
      </w:r>
      <w:r w:rsidR="00073300" w:rsidRPr="006215D0">
        <w:rPr>
          <w:rFonts w:cstheme="minorHAnsi"/>
          <w:lang w:val="uk-UA"/>
        </w:rPr>
        <w:tab/>
      </w:r>
    </w:p>
    <w:p w14:paraId="05FA9266" w14:textId="56F992A6" w:rsidR="00EA4121" w:rsidRPr="00841D11" w:rsidRDefault="009D1C06" w:rsidP="00841D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EA4121">
        <w:rPr>
          <w:rFonts w:cstheme="minorHAnsi"/>
          <w:b/>
          <w:lang w:val="uk-UA"/>
        </w:rPr>
        <w:t xml:space="preserve">  </w:t>
      </w:r>
      <w:r w:rsidR="00A0264A" w:rsidRPr="00EA4121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EA4121">
        <w:rPr>
          <w:rFonts w:cstheme="minorHAnsi"/>
          <w:b/>
          <w:lang w:val="uk-UA"/>
        </w:rPr>
        <w:t>:</w:t>
      </w:r>
      <w:r w:rsidR="00841D11">
        <w:rPr>
          <w:rFonts w:cstheme="minorHAnsi"/>
          <w:b/>
          <w:lang w:val="uk-UA"/>
        </w:rPr>
        <w:t xml:space="preserve"> </w:t>
      </w:r>
      <w:r w:rsidR="00841D11" w:rsidRPr="00841D11">
        <w:rPr>
          <w:rFonts w:cstheme="minorHAnsi"/>
          <w:lang w:val="uk-UA"/>
        </w:rPr>
        <w:t xml:space="preserve">Херсонським державним  університетом </w:t>
      </w:r>
      <w:r w:rsidR="008138C0">
        <w:rPr>
          <w:rFonts w:cstheme="minorHAnsi"/>
          <w:lang w:val="uk-UA"/>
        </w:rPr>
        <w:t>2</w:t>
      </w:r>
      <w:r w:rsidR="0085248A">
        <w:rPr>
          <w:rFonts w:cstheme="minorHAnsi"/>
          <w:lang w:val="uk-UA"/>
        </w:rPr>
        <w:t>0</w:t>
      </w:r>
      <w:r w:rsidR="0064420B">
        <w:rPr>
          <w:rFonts w:cstheme="minorHAnsi"/>
          <w:lang w:val="uk-UA"/>
        </w:rPr>
        <w:t>.</w:t>
      </w:r>
      <w:r w:rsidR="008138C0">
        <w:rPr>
          <w:rFonts w:cstheme="minorHAnsi"/>
          <w:lang w:val="uk-UA"/>
        </w:rPr>
        <w:t>12</w:t>
      </w:r>
      <w:r w:rsidR="0064420B">
        <w:rPr>
          <w:rFonts w:cstheme="minorHAnsi"/>
          <w:lang w:val="uk-UA"/>
        </w:rPr>
        <w:t>.2023</w:t>
      </w:r>
      <w:r w:rsidR="00314973" w:rsidRPr="00841D11">
        <w:rPr>
          <w:rFonts w:cstheme="minorHAnsi"/>
          <w:lang w:val="uk-UA"/>
        </w:rPr>
        <w:t xml:space="preserve"> заплановано та оголошено </w:t>
      </w:r>
      <w:r w:rsidR="0064420B">
        <w:rPr>
          <w:rFonts w:cstheme="minorHAnsi"/>
          <w:lang w:val="uk-UA"/>
        </w:rPr>
        <w:t>закупівлю</w:t>
      </w:r>
      <w:r w:rsidR="0064420B" w:rsidRPr="0064420B">
        <w:rPr>
          <w:rFonts w:cstheme="minorHAnsi"/>
          <w:lang w:val="uk-UA"/>
        </w:rPr>
        <w:t xml:space="preserve"> </w:t>
      </w:r>
      <w:r w:rsidR="0064420B" w:rsidRPr="00841D11">
        <w:rPr>
          <w:rFonts w:cstheme="minorHAnsi"/>
          <w:lang w:val="uk-UA"/>
        </w:rPr>
        <w:t xml:space="preserve">електричної енергії  </w:t>
      </w:r>
      <w:r w:rsidR="0064420B">
        <w:rPr>
          <w:rFonts w:cstheme="minorHAnsi"/>
          <w:lang w:val="uk-UA"/>
        </w:rPr>
        <w:t>у постачальника останньої надії з 01.01.2023 по 31.0</w:t>
      </w:r>
      <w:r w:rsidR="00672B46">
        <w:rPr>
          <w:rFonts w:cstheme="minorHAnsi"/>
          <w:lang w:val="uk-UA"/>
        </w:rPr>
        <w:t>1</w:t>
      </w:r>
      <w:r w:rsidR="0064420B">
        <w:rPr>
          <w:rFonts w:cstheme="minorHAnsi"/>
          <w:lang w:val="uk-UA"/>
        </w:rPr>
        <w:t>.2023р. відповідно до пп.5 п. 13 Особливостей, затверджених Постановою КМУ від 12.10.2022р. № 1178.</w:t>
      </w:r>
      <w:r w:rsidR="00314973" w:rsidRPr="00841D11">
        <w:rPr>
          <w:rFonts w:cstheme="minorHAnsi"/>
          <w:sz w:val="24"/>
          <w:szCs w:val="24"/>
          <w:lang w:val="uk-UA"/>
        </w:rPr>
        <w:t xml:space="preserve"> </w:t>
      </w:r>
      <w:r w:rsidR="00A00638">
        <w:rPr>
          <w:rFonts w:cstheme="minorHAnsi"/>
          <w:sz w:val="24"/>
          <w:szCs w:val="24"/>
          <w:lang w:val="uk-UA"/>
        </w:rPr>
        <w:t xml:space="preserve">В </w:t>
      </w:r>
      <w:r w:rsidR="00A00638">
        <w:rPr>
          <w:lang w:val="uk-UA"/>
        </w:rPr>
        <w:t xml:space="preserve">зв’язку з невчасним поданням АТ «ХерсонОблЕнерго» </w:t>
      </w:r>
      <w:r w:rsidR="00A00638">
        <w:rPr>
          <w:lang w:val="uk-UA"/>
        </w:rPr>
        <w:t xml:space="preserve">               </w:t>
      </w:r>
      <w:r w:rsidR="00A00638">
        <w:rPr>
          <w:lang w:val="uk-UA"/>
        </w:rPr>
        <w:t xml:space="preserve">до ДПЗД </w:t>
      </w:r>
      <w:r w:rsidR="00A00638" w:rsidRPr="008265C0">
        <w:rPr>
          <w:lang w:val="uk-UA"/>
        </w:rPr>
        <w:t xml:space="preserve"> «</w:t>
      </w:r>
      <w:r w:rsidR="00A00638">
        <w:rPr>
          <w:lang w:val="uk-UA"/>
        </w:rPr>
        <w:t>Укрінтер</w:t>
      </w:r>
      <w:r w:rsidR="00A00638" w:rsidRPr="008265C0">
        <w:rPr>
          <w:lang w:val="uk-UA"/>
        </w:rPr>
        <w:t>енерго»</w:t>
      </w:r>
      <w:r w:rsidR="00A00638">
        <w:rPr>
          <w:lang w:val="uk-UA"/>
        </w:rPr>
        <w:t xml:space="preserve"> показників використаної електроенергії за січень 2023 року необхідно укласти </w:t>
      </w:r>
      <w:r w:rsidR="00A00638">
        <w:rPr>
          <w:lang w:val="uk-UA"/>
        </w:rPr>
        <w:t xml:space="preserve">додатковий </w:t>
      </w:r>
      <w:r w:rsidR="00A00638">
        <w:rPr>
          <w:lang w:val="uk-UA"/>
        </w:rPr>
        <w:t xml:space="preserve">договір   на суму </w:t>
      </w:r>
      <w:r w:rsidR="00A00638">
        <w:rPr>
          <w:lang w:val="uk-UA"/>
        </w:rPr>
        <w:t>отриманого від постачальника «</w:t>
      </w:r>
      <w:r w:rsidR="00672B46">
        <w:rPr>
          <w:lang w:val="uk-UA"/>
        </w:rPr>
        <w:t>останньої надії</w:t>
      </w:r>
      <w:r w:rsidR="00A00638">
        <w:rPr>
          <w:lang w:val="uk-UA"/>
        </w:rPr>
        <w:t>»</w:t>
      </w:r>
      <w:r w:rsidR="00672B46">
        <w:rPr>
          <w:lang w:val="uk-UA"/>
        </w:rPr>
        <w:t xml:space="preserve"> </w:t>
      </w:r>
      <w:r w:rsidR="00A00638">
        <w:rPr>
          <w:lang w:val="uk-UA"/>
        </w:rPr>
        <w:t xml:space="preserve">акту за січень </w:t>
      </w:r>
      <w:r w:rsidR="00A00638">
        <w:rPr>
          <w:color w:val="000000"/>
          <w:shd w:val="clear" w:color="auto" w:fill="FFFFFF" w:themeFill="background1"/>
          <w:lang w:val="uk-UA"/>
        </w:rPr>
        <w:t>146 817</w:t>
      </w:r>
      <w:r w:rsidR="00A00638" w:rsidRPr="008265C0">
        <w:rPr>
          <w:color w:val="000000"/>
          <w:shd w:val="clear" w:color="auto" w:fill="FFFFFF" w:themeFill="background1"/>
          <w:lang w:val="uk-UA"/>
        </w:rPr>
        <w:t>,</w:t>
      </w:r>
      <w:r w:rsidR="00A00638">
        <w:rPr>
          <w:color w:val="000000"/>
          <w:shd w:val="clear" w:color="auto" w:fill="FFFFFF" w:themeFill="background1"/>
          <w:lang w:val="uk-UA"/>
        </w:rPr>
        <w:t>31</w:t>
      </w:r>
      <w:r w:rsidR="00A00638" w:rsidRPr="008265C0">
        <w:rPr>
          <w:color w:val="000000"/>
          <w:shd w:val="clear" w:color="auto" w:fill="FFFFFF" w:themeFill="background1"/>
          <w:lang w:val="uk-UA"/>
        </w:rPr>
        <w:t xml:space="preserve"> грн. з ПДВ</w:t>
      </w:r>
      <w:r w:rsidR="00A00638">
        <w:rPr>
          <w:lang w:val="uk-UA"/>
        </w:rPr>
        <w:t xml:space="preserve"> за використану електроенергію в січні</w:t>
      </w:r>
      <w:r w:rsidR="00A00638">
        <w:rPr>
          <w:lang w:val="uk-UA"/>
        </w:rPr>
        <w:t xml:space="preserve"> 2023 року.</w:t>
      </w:r>
    </w:p>
    <w:p w14:paraId="05FA9267" w14:textId="77777777" w:rsidR="000D6CDB" w:rsidRPr="00841D11" w:rsidRDefault="00841D11" w:rsidP="00841D11">
      <w:pPr>
        <w:spacing w:after="0" w:line="240" w:lineRule="auto"/>
        <w:ind w:left="284"/>
        <w:jc w:val="both"/>
        <w:rPr>
          <w:rFonts w:eastAsia="Times New Roman" w:cstheme="minorHAnsi"/>
          <w:lang w:val="uk-UA"/>
        </w:rPr>
      </w:pPr>
      <w:r>
        <w:rPr>
          <w:rFonts w:eastAsia="Times New Roman" w:cstheme="minorHAnsi"/>
          <w:lang w:val="uk-UA"/>
        </w:rPr>
        <w:t xml:space="preserve">       Я</w:t>
      </w:r>
      <w:r w:rsidRPr="00841D11">
        <w:rPr>
          <w:rFonts w:eastAsia="Times New Roman" w:cstheme="minorHAnsi"/>
          <w:lang w:val="uk-UA"/>
        </w:rPr>
        <w:t>к</w:t>
      </w:r>
      <w:r>
        <w:rPr>
          <w:rFonts w:eastAsia="Times New Roman" w:cstheme="minorHAnsi"/>
          <w:lang w:val="uk-UA"/>
        </w:rPr>
        <w:t>і</w:t>
      </w:r>
      <w:r w:rsidRPr="00841D11">
        <w:rPr>
          <w:rFonts w:eastAsia="Times New Roman" w:cstheme="minorHAnsi"/>
          <w:lang w:val="uk-UA"/>
        </w:rPr>
        <w:t xml:space="preserve">сть постачання електроенергії </w:t>
      </w:r>
      <w:r w:rsidR="000D6CDB" w:rsidRPr="00841D11">
        <w:rPr>
          <w:rFonts w:eastAsia="Times New Roman" w:cstheme="minorHAnsi"/>
          <w:lang w:val="uk-UA"/>
        </w:rPr>
        <w:t>повинн</w:t>
      </w:r>
      <w:r>
        <w:rPr>
          <w:rFonts w:eastAsia="Times New Roman" w:cstheme="minorHAnsi"/>
          <w:lang w:val="uk-UA"/>
        </w:rPr>
        <w:t>а</w:t>
      </w:r>
      <w:r w:rsidR="000D6CDB" w:rsidRPr="00841D11">
        <w:rPr>
          <w:rFonts w:eastAsia="Times New Roman" w:cstheme="minorHAnsi"/>
          <w:lang w:val="uk-UA"/>
        </w:rPr>
        <w:t xml:space="preserve"> забезпечити дотримання загальних та гарантованих стандартів, в тому числі тих, що передбачені Порядк</w:t>
      </w:r>
      <w:r>
        <w:rPr>
          <w:rFonts w:eastAsia="Times New Roman" w:cstheme="minorHAnsi"/>
          <w:lang w:val="uk-UA"/>
        </w:rPr>
        <w:t>ом</w:t>
      </w:r>
      <w:r w:rsidR="000D6CDB" w:rsidRPr="00841D11">
        <w:rPr>
          <w:rFonts w:eastAsia="Times New Roman" w:cstheme="minorHAnsi"/>
          <w:lang w:val="uk-UA"/>
        </w:rPr>
        <w:t xml:space="preserve"> забезпечення стандартів якості електропостачання та надання компенсацій споживачам за їх недотримання, затвердженого постановою НКРЕКП від 12.06.2018 р. № 375 (зі змінами), Закону України «Про ринок електричної енергії», Правил роздрібного ринку електричної енергії, інших нормативно-правових актів. Згідно ст. 18 Закону України «Про ринок електричної енергії» показники якості електропостачання повинні відповідати величинам, що затверджені Національною комісією, що здійснює державне регулювання у сферах енергетики та комунальних послуг.</w:t>
      </w:r>
    </w:p>
    <w:p w14:paraId="05FA9268" w14:textId="77777777" w:rsidR="000D6CDB" w:rsidRPr="00841D11" w:rsidRDefault="00841D11" w:rsidP="00841D11">
      <w:pPr>
        <w:pStyle w:val="a8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0D6CDB" w:rsidRPr="00841D11">
        <w:rPr>
          <w:rFonts w:asciiTheme="minorHAnsi" w:hAnsiTheme="minorHAnsi" w:cstheme="minorHAnsi"/>
        </w:rPr>
        <w:t>Відповідно до положень пункту 11.4.6 глави 11.4 розділу XI Кодексу систем розподілу, затвердженого постановою НКРЕКП від 14.03.2018 № 310 (зі змінами),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(EN 50160:2010, IDT).</w:t>
      </w:r>
    </w:p>
    <w:p w14:paraId="05FA9269" w14:textId="77777777" w:rsidR="00314973" w:rsidRPr="00841D11" w:rsidRDefault="00552D7A" w:rsidP="00841D1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841D11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841D11">
        <w:rPr>
          <w:rFonts w:cstheme="minorHAnsi"/>
          <w:b/>
          <w:lang w:val="uk-UA"/>
        </w:rPr>
        <w:t xml:space="preserve">: </w:t>
      </w:r>
      <w:r w:rsidR="008B4E9C" w:rsidRPr="00841D11">
        <w:rPr>
          <w:rFonts w:cstheme="minorHAnsi"/>
          <w:lang w:val="uk-UA"/>
        </w:rPr>
        <w:t xml:space="preserve">Закупівля </w:t>
      </w:r>
      <w:r w:rsidR="00EA4121" w:rsidRPr="00841D11">
        <w:rPr>
          <w:rFonts w:cstheme="minorHAnsi"/>
          <w:lang w:val="uk-UA"/>
        </w:rPr>
        <w:t>електричної енергії</w:t>
      </w:r>
      <w:r w:rsidR="008B4E9C" w:rsidRPr="00841D11">
        <w:rPr>
          <w:rFonts w:cstheme="minorHAnsi"/>
          <w:lang w:val="uk-UA"/>
        </w:rPr>
        <w:t xml:space="preserve"> запланована та оголошена відповідно до бюджетного запиту на </w:t>
      </w:r>
      <w:r w:rsidR="005A277D">
        <w:rPr>
          <w:rFonts w:cstheme="minorHAnsi"/>
          <w:lang w:val="uk-UA"/>
        </w:rPr>
        <w:t xml:space="preserve"> </w:t>
      </w:r>
      <w:r w:rsidR="008B4E9C" w:rsidRPr="00841D11">
        <w:rPr>
          <w:rFonts w:cstheme="minorHAnsi"/>
          <w:lang w:val="uk-UA"/>
        </w:rPr>
        <w:t>202</w:t>
      </w:r>
      <w:r w:rsidR="00007C9B">
        <w:rPr>
          <w:rFonts w:cstheme="minorHAnsi"/>
          <w:lang w:val="uk-UA"/>
        </w:rPr>
        <w:t>3</w:t>
      </w:r>
      <w:r w:rsidR="008B4E9C" w:rsidRPr="00841D11">
        <w:rPr>
          <w:rFonts w:cstheme="minorHAnsi"/>
          <w:lang w:val="uk-UA"/>
        </w:rPr>
        <w:t xml:space="preserve"> рік.</w:t>
      </w:r>
    </w:p>
    <w:p w14:paraId="05FA926A" w14:textId="77777777" w:rsidR="00314973" w:rsidRPr="00841D11" w:rsidRDefault="00314973" w:rsidP="00841D11">
      <w:pPr>
        <w:pStyle w:val="a3"/>
        <w:spacing w:line="240" w:lineRule="auto"/>
        <w:rPr>
          <w:rFonts w:cstheme="minorHAnsi"/>
          <w:b/>
          <w:lang w:val="uk-UA"/>
        </w:rPr>
      </w:pPr>
    </w:p>
    <w:p w14:paraId="05FA926B" w14:textId="195BF8A2" w:rsidR="00A0264A" w:rsidRPr="00007C9B" w:rsidRDefault="009D1C06" w:rsidP="007568CF">
      <w:pPr>
        <w:pStyle w:val="a3"/>
        <w:numPr>
          <w:ilvl w:val="0"/>
          <w:numId w:val="1"/>
        </w:numPr>
        <w:tabs>
          <w:tab w:val="left" w:pos="1230"/>
        </w:tabs>
        <w:spacing w:line="240" w:lineRule="auto"/>
        <w:ind w:left="284" w:hanging="284"/>
        <w:jc w:val="both"/>
        <w:rPr>
          <w:rFonts w:cstheme="minorHAnsi"/>
          <w:sz w:val="24"/>
          <w:szCs w:val="24"/>
          <w:lang w:val="uk-UA"/>
        </w:rPr>
      </w:pPr>
      <w:r w:rsidRPr="00007C9B">
        <w:rPr>
          <w:rFonts w:cstheme="minorHAnsi"/>
          <w:b/>
          <w:lang w:val="uk-UA"/>
        </w:rPr>
        <w:t xml:space="preserve">   </w:t>
      </w:r>
      <w:r w:rsidR="008B4E9C" w:rsidRPr="00007C9B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007C9B">
        <w:rPr>
          <w:rFonts w:cstheme="minorHAnsi"/>
          <w:b/>
          <w:lang w:val="uk-UA"/>
        </w:rPr>
        <w:t xml:space="preserve">  </w:t>
      </w:r>
      <w:r w:rsidR="000D6CDB" w:rsidRPr="00007C9B">
        <w:rPr>
          <w:rFonts w:cstheme="minorHAnsi"/>
          <w:lang w:val="uk-UA"/>
        </w:rPr>
        <w:t xml:space="preserve">Очікувана вартість електричної енергії визначена на підставі </w:t>
      </w:r>
      <w:r w:rsidR="00CB43EC" w:rsidRPr="00007C9B">
        <w:rPr>
          <w:rFonts w:cstheme="minorHAnsi"/>
          <w:lang w:val="uk-UA"/>
        </w:rPr>
        <w:t xml:space="preserve">запланованої кількості </w:t>
      </w:r>
      <w:r w:rsidR="00007C9B" w:rsidRPr="00007C9B">
        <w:rPr>
          <w:rFonts w:cstheme="minorHAnsi"/>
          <w:lang w:val="uk-UA"/>
        </w:rPr>
        <w:t>з 01.01.2023 по 31.0</w:t>
      </w:r>
      <w:r w:rsidR="009411D3">
        <w:rPr>
          <w:rFonts w:cstheme="minorHAnsi"/>
          <w:lang w:val="uk-UA"/>
        </w:rPr>
        <w:t>1</w:t>
      </w:r>
      <w:r w:rsidR="00007C9B" w:rsidRPr="00007C9B">
        <w:rPr>
          <w:rFonts w:cstheme="minorHAnsi"/>
          <w:lang w:val="uk-UA"/>
        </w:rPr>
        <w:t xml:space="preserve">.2023р. та </w:t>
      </w:r>
      <w:r w:rsidR="00007C9B">
        <w:rPr>
          <w:rFonts w:cstheme="minorHAnsi"/>
          <w:lang w:val="uk-UA"/>
        </w:rPr>
        <w:t>очікуваної вартості  1 кВт/год.</w:t>
      </w:r>
    </w:p>
    <w:p w14:paraId="05FA926C" w14:textId="77777777" w:rsidR="007246FD" w:rsidRDefault="007246FD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14:paraId="05FA926D" w14:textId="77777777" w:rsidR="00007C9B" w:rsidRDefault="00007C9B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14:paraId="05FA926E" w14:textId="77777777" w:rsidR="00007C9B" w:rsidRPr="002D4A26" w:rsidRDefault="00007C9B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14:paraId="05FA926F" w14:textId="77777777" w:rsidR="00A0264A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</w:t>
      </w:r>
      <w:r w:rsidR="00007C9B">
        <w:rPr>
          <w:rFonts w:cstheme="minorHAnsi"/>
          <w:lang w:val="uk-UA"/>
        </w:rPr>
        <w:t>Діана Петриняк</w:t>
      </w:r>
    </w:p>
    <w:p w14:paraId="49B0C498" w14:textId="77777777" w:rsidR="003E3E72" w:rsidRPr="003E3E72" w:rsidRDefault="003E3E72" w:rsidP="003E3E72">
      <w:pPr>
        <w:rPr>
          <w:rFonts w:cstheme="minorHAnsi"/>
          <w:lang w:val="uk-UA"/>
        </w:rPr>
      </w:pPr>
    </w:p>
    <w:p w14:paraId="1770202D" w14:textId="77777777" w:rsidR="003E3E72" w:rsidRDefault="003E3E72" w:rsidP="003E3E72">
      <w:pPr>
        <w:rPr>
          <w:rFonts w:cstheme="minorHAnsi"/>
          <w:lang w:val="uk-UA"/>
        </w:rPr>
      </w:pPr>
    </w:p>
    <w:p w14:paraId="373538E5" w14:textId="77777777" w:rsidR="003E3E72" w:rsidRDefault="003E3E72" w:rsidP="003E3E72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4E4C3B7" w14:textId="23827C5E" w:rsidR="003E3E72" w:rsidRPr="003E3E72" w:rsidRDefault="003E3E72" w:rsidP="003E3E72">
      <w:pPr>
        <w:ind w:firstLine="708"/>
        <w:rPr>
          <w:rFonts w:cstheme="minorHAnsi"/>
          <w:lang w:val="uk-UA"/>
        </w:rPr>
      </w:pPr>
    </w:p>
    <w:sectPr w:rsidR="003E3E72" w:rsidRPr="003E3E72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73F5" w14:textId="77777777" w:rsidR="00FD58B7" w:rsidRDefault="00FD58B7" w:rsidP="007568CF">
      <w:pPr>
        <w:spacing w:after="0" w:line="240" w:lineRule="auto"/>
      </w:pPr>
      <w:r>
        <w:separator/>
      </w:r>
    </w:p>
  </w:endnote>
  <w:endnote w:type="continuationSeparator" w:id="0">
    <w:p w14:paraId="4DF85E56" w14:textId="77777777" w:rsidR="00FD58B7" w:rsidRDefault="00FD58B7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DAAB" w14:textId="77777777" w:rsidR="00FD58B7" w:rsidRDefault="00FD58B7" w:rsidP="007568CF">
      <w:pPr>
        <w:spacing w:after="0" w:line="240" w:lineRule="auto"/>
      </w:pPr>
      <w:r>
        <w:separator/>
      </w:r>
    </w:p>
  </w:footnote>
  <w:footnote w:type="continuationSeparator" w:id="0">
    <w:p w14:paraId="16FBF03E" w14:textId="77777777" w:rsidR="00FD58B7" w:rsidRDefault="00FD58B7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70D1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83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C06"/>
    <w:rsid w:val="00007C9B"/>
    <w:rsid w:val="00073300"/>
    <w:rsid w:val="000D6CDB"/>
    <w:rsid w:val="00142BEC"/>
    <w:rsid w:val="001746E9"/>
    <w:rsid w:val="002D4A26"/>
    <w:rsid w:val="00314973"/>
    <w:rsid w:val="003E3E72"/>
    <w:rsid w:val="004F0719"/>
    <w:rsid w:val="005201EA"/>
    <w:rsid w:val="00552D7A"/>
    <w:rsid w:val="005A277D"/>
    <w:rsid w:val="005E189A"/>
    <w:rsid w:val="006215D0"/>
    <w:rsid w:val="0064420B"/>
    <w:rsid w:val="00672B46"/>
    <w:rsid w:val="006A3999"/>
    <w:rsid w:val="006E57B1"/>
    <w:rsid w:val="007246FD"/>
    <w:rsid w:val="007568CF"/>
    <w:rsid w:val="007A3CC3"/>
    <w:rsid w:val="008138C0"/>
    <w:rsid w:val="00833BF9"/>
    <w:rsid w:val="00841D11"/>
    <w:rsid w:val="0085248A"/>
    <w:rsid w:val="00857A04"/>
    <w:rsid w:val="00864F44"/>
    <w:rsid w:val="00896C2B"/>
    <w:rsid w:val="008B4E9C"/>
    <w:rsid w:val="00937B0B"/>
    <w:rsid w:val="009411D3"/>
    <w:rsid w:val="009D1C06"/>
    <w:rsid w:val="009E6D29"/>
    <w:rsid w:val="009F47FD"/>
    <w:rsid w:val="00A00638"/>
    <w:rsid w:val="00A0264A"/>
    <w:rsid w:val="00B1560E"/>
    <w:rsid w:val="00BB7E90"/>
    <w:rsid w:val="00C4599A"/>
    <w:rsid w:val="00CB43EC"/>
    <w:rsid w:val="00EA4121"/>
    <w:rsid w:val="00F0536E"/>
    <w:rsid w:val="00FD58B7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25F"/>
  <w15:docId w15:val="{C7E39614-9EB1-4A46-B3A8-3A56ACC0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719"/>
  </w:style>
  <w:style w:type="paragraph" w:styleId="2">
    <w:name w:val="heading 2"/>
    <w:basedOn w:val="a"/>
    <w:link w:val="20"/>
    <w:uiPriority w:val="9"/>
    <w:qFormat/>
    <w:rsid w:val="00644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568CF"/>
  </w:style>
  <w:style w:type="paragraph" w:styleId="a8">
    <w:name w:val="Body Text"/>
    <w:basedOn w:val="a"/>
    <w:link w:val="a9"/>
    <w:semiHidden/>
    <w:unhideWhenUsed/>
    <w:rsid w:val="000D6CDB"/>
    <w:pPr>
      <w:spacing w:after="120"/>
    </w:pPr>
    <w:rPr>
      <w:rFonts w:ascii="Arial" w:eastAsia="Arial" w:hAnsi="Arial" w:cs="Arial"/>
      <w:color w:val="000000"/>
      <w:lang w:val="uk-UA"/>
    </w:rPr>
  </w:style>
  <w:style w:type="character" w:customStyle="1" w:styleId="a9">
    <w:name w:val="Основний текст Знак"/>
    <w:basedOn w:val="a0"/>
    <w:link w:val="a8"/>
    <w:semiHidden/>
    <w:rsid w:val="000D6CDB"/>
    <w:rPr>
      <w:rFonts w:ascii="Arial" w:eastAsia="Arial" w:hAnsi="Arial" w:cs="Arial"/>
      <w:color w:val="00000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4420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22</cp:revision>
  <cp:lastPrinted>2021-11-04T07:36:00Z</cp:lastPrinted>
  <dcterms:created xsi:type="dcterms:W3CDTF">2021-11-03T13:27:00Z</dcterms:created>
  <dcterms:modified xsi:type="dcterms:W3CDTF">2023-12-22T13:27:00Z</dcterms:modified>
</cp:coreProperties>
</file>